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28" w:rsidRDefault="00B86828" w:rsidP="00B868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B86828" w:rsidRDefault="00B86828" w:rsidP="00B868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B86828" w:rsidRDefault="00B86828" w:rsidP="00B868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B86828" w:rsidRDefault="00B86828" w:rsidP="00B86828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6828" w:rsidRDefault="00B86828" w:rsidP="00B868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B86828" w:rsidRDefault="00B86828" w:rsidP="00B868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828" w:rsidRDefault="00B86828" w:rsidP="00B86828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86828" w:rsidRDefault="00B86828" w:rsidP="00B86828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B86828" w:rsidRDefault="00B86828" w:rsidP="00B8682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B86828" w:rsidRDefault="00B86828" w:rsidP="00B8682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Музыке</w:t>
      </w:r>
    </w:p>
    <w:p w:rsidR="00B86828" w:rsidRDefault="00B86828" w:rsidP="00B86828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B86828" w:rsidRDefault="00B86828" w:rsidP="00B86828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6828" w:rsidRDefault="00B86828" w:rsidP="00B8682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B86828" w:rsidRDefault="00B86828" w:rsidP="00B86828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B86828" w:rsidRDefault="00B86828" w:rsidP="00B8682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6828" w:rsidRDefault="00B86828" w:rsidP="00B868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B86828" w:rsidRDefault="00B86828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F392A" w:rsidRPr="002F392A" w:rsidRDefault="002F392A" w:rsidP="002F392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392A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>
        <w:rPr>
          <w:rStyle w:val="c2"/>
          <w:color w:val="000000"/>
          <w:sz w:val="22"/>
          <w:szCs w:val="22"/>
        </w:rPr>
        <w:t>Музыка</w:t>
      </w:r>
      <w:r w:rsidRPr="002F392A">
        <w:rPr>
          <w:rStyle w:val="c2"/>
          <w:color w:val="000000"/>
          <w:sz w:val="22"/>
          <w:szCs w:val="22"/>
        </w:rPr>
        <w:t>» составлена на основе:</w:t>
      </w:r>
    </w:p>
    <w:p w:rsidR="002F392A" w:rsidRPr="002F392A" w:rsidRDefault="002F392A" w:rsidP="002F392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F392A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2F392A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F392A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2F392A" w:rsidRPr="002F392A" w:rsidRDefault="002F392A" w:rsidP="002F392A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2F392A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2F392A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2F392A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2F392A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2F392A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F50E05" w:rsidRPr="002F392A" w:rsidRDefault="002F392A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                       </w:t>
      </w:r>
      <w:r w:rsidR="00F50E05" w:rsidRPr="002F392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 изучения курса</w:t>
      </w:r>
    </w:p>
    <w:p w:rsid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Целью 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зыки и адекватно реагировать на музыкальные пережива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ские оттенки, ладогармонические особенности, исполни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тельские навыки.</w:t>
      </w:r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Задачи образовательные:</w:t>
      </w:r>
    </w:p>
    <w:p w:rsidR="00F50E05" w:rsidRPr="002F392A" w:rsidRDefault="00F50E05" w:rsidP="00F50E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формировать знания о музыке с помощью изучения про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изведений различных жанров, а также в процессе собствен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ной</w:t>
      </w:r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музыкально-исполнительской деятельности;</w:t>
      </w:r>
    </w:p>
    <w:p w:rsidR="00F50E05" w:rsidRPr="002F392A" w:rsidRDefault="00F50E05" w:rsidP="00F50E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формировать музыкально-эстетический словарь;</w:t>
      </w:r>
    </w:p>
    <w:p w:rsidR="00F50E05" w:rsidRPr="002F392A" w:rsidRDefault="00F50E05" w:rsidP="00F50E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формировать ориентировку в средствах музыкальной выразительности;</w:t>
      </w:r>
    </w:p>
    <w:p w:rsidR="00F50E05" w:rsidRPr="002F392A" w:rsidRDefault="00F50E05" w:rsidP="00F50E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совершенствовать певческие навыки;</w:t>
      </w:r>
    </w:p>
    <w:p w:rsidR="00F50E05" w:rsidRPr="002F392A" w:rsidRDefault="00F50E05" w:rsidP="00F50E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развивать чувство ритма, речевую активность, </w:t>
      </w:r>
      <w:proofErr w:type="spellStart"/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звуковысотный</w:t>
      </w:r>
      <w:proofErr w:type="spellEnd"/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 xml:space="preserve"> слух, музыкальную память и способность реагиро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вать </w:t>
      </w:r>
      <w:proofErr w:type="gramStart"/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на</w:t>
      </w:r>
      <w:proofErr w:type="gramEnd"/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музыку, музыкально-исполнительские навыки.</w:t>
      </w:r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Задачи воспитывающие:</w:t>
      </w:r>
    </w:p>
    <w:p w:rsidR="00F50E05" w:rsidRPr="002F392A" w:rsidRDefault="00F50E05" w:rsidP="00F50E0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помочь самовыражению умственно отсталых школьни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ков через занятия музыкальной деятельностью;</w:t>
      </w:r>
    </w:p>
    <w:p w:rsidR="00F50E05" w:rsidRPr="002F392A" w:rsidRDefault="00F50E05" w:rsidP="00F50E0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способствовать преодолению неадекватных форм пове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дения, снятию эмоционального напряжения;</w:t>
      </w:r>
    </w:p>
    <w:p w:rsidR="00F50E05" w:rsidRPr="002F392A" w:rsidRDefault="00F50E05" w:rsidP="00F50E0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содействовать приобретению навыков искреннего, глу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бокого и свободного общения с окружающими, развивать</w:t>
      </w:r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эмоциональную отзывчивость;</w:t>
      </w:r>
    </w:p>
    <w:p w:rsidR="00F50E05" w:rsidRPr="002F392A" w:rsidRDefault="00F50E05" w:rsidP="00F50E0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активизировать творческие способности.</w:t>
      </w:r>
    </w:p>
    <w:p w:rsidR="00F50E05" w:rsidRPr="002F392A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Задачи коррекционно-развивающие:</w:t>
      </w:r>
    </w:p>
    <w:p w:rsidR="00F50E05" w:rsidRPr="002F392A" w:rsidRDefault="00F50E05" w:rsidP="002F392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корригировать отклонения в интеллектуальном раз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витии;</w:t>
      </w:r>
      <w:r w:rsidR="002F392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 xml:space="preserve">корригировать нарушения </w:t>
      </w:r>
      <w:proofErr w:type="spellStart"/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>звукопроизносительной</w:t>
      </w:r>
      <w:proofErr w:type="spellEnd"/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t xml:space="preserve"> сто</w:t>
      </w:r>
      <w:r w:rsidRPr="002F392A">
        <w:rPr>
          <w:rFonts w:ascii="Times New Roman" w:eastAsia="Times New Roman" w:hAnsi="Times New Roman" w:cs="Times New Roman"/>
          <w:color w:val="333333"/>
          <w:lang w:eastAsia="ru-RU"/>
        </w:rPr>
        <w:softHyphen/>
        <w:t>роны речи.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содержания и структура предмета.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пению и музыке состоит из следующих разделов: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«Пение»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«Слушание музыки»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«Элементы музы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кальной грамоты»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зависимости от использования различ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видов музыкальной и художественной деятельности, наличия темы используются доминантные, комбинирован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ные, тематические и комплексные типы уроков.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задачей подготовительной части урока явля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бираются наиболее адекватные виды музыкальной деятель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обладающие либо активизирующим, либо успокаи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характера, выполнение танцевально-ритмической раз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«Слушание музыки»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вокально-хоровых навыков является основным видом деятельности в разделе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«Пение».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материала для раздела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«Музыкальная грамота»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сводится к минимуму. Это связано с ограниченны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материала на письме и др., опирающихся на абстракт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но-логическое мышление.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Отличительные особенности рабочей программы по сравнению с примерной программой.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музыкой способствуют развитию нравственных каче</w:t>
      </w: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шк</w:t>
      </w:r>
      <w:proofErr w:type="gram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ольника, адаптации его в обществе. В связи с этим в основе обу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 музыке и пению заложены следующие принципы:</w:t>
      </w:r>
    </w:p>
    <w:p w:rsidR="00F50E05" w:rsidRPr="00F50E05" w:rsidRDefault="00F50E05" w:rsidP="00F50E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коррекционная направленность обучения;</w:t>
      </w:r>
    </w:p>
    <w:p w:rsidR="00F50E05" w:rsidRPr="00F50E05" w:rsidRDefault="00F50E05" w:rsidP="00F50E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оптимистическая перспектива образования;</w:t>
      </w:r>
    </w:p>
    <w:p w:rsidR="00F50E05" w:rsidRPr="00F50E05" w:rsidRDefault="00F50E05" w:rsidP="00F50E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F50E05" w:rsidRPr="00F50E05" w:rsidRDefault="00F50E05" w:rsidP="00F50E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комплексное обучение на основе передовых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психолого-медико-педагогических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осуществления этих принципов учителю музыки необхо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димо разбираться в структуре аномального развития личности ре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бенка; оценивать уровень развития музыкальных, творческих воз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можностей, характер эмоциональных нарушений</w:t>
      </w:r>
    </w:p>
    <w:p w:rsidR="00F50E05" w:rsidRPr="00F50E05" w:rsidRDefault="00F50E05" w:rsidP="00F50E0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интегрированный подход к изучению тем по слушанию музыки;</w:t>
      </w:r>
    </w:p>
    <w:p w:rsidR="00F50E05" w:rsidRPr="00F50E05" w:rsidRDefault="00F50E05" w:rsidP="00F50E0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 нотно-музыкального материала для разучивания;</w:t>
      </w:r>
    </w:p>
    <w:p w:rsidR="00F50E05" w:rsidRPr="00F50E05" w:rsidRDefault="00F50E05" w:rsidP="00F50E0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ИКТ для создания материальной базы урока (дидактического, наглядного материала, создание музыкальной фонотеки).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технологии, методы и формы работы, обоснование целесообразности их использования.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опирается на следующие методы музыкального образования, разработанные Д.Б. 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И.В.Евтушенко, Л.В. Горюновой, А.А. 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Пиличаускасом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Э.Б. Абдуллиным, Г.П. Сергеевой:</w:t>
      </w:r>
    </w:p>
    <w:p w:rsidR="00F50E05" w:rsidRPr="00F50E05" w:rsidRDefault="00F50E05" w:rsidP="00F50E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F50E05" w:rsidRPr="00F50E05" w:rsidRDefault="00F50E05" w:rsidP="00F50E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эмоциональной драматургии;</w:t>
      </w:r>
    </w:p>
    <w:p w:rsidR="00F50E05" w:rsidRPr="00F50E05" w:rsidRDefault="00F50E05" w:rsidP="00F50E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интонационно-стилевого постижения музыки;</w:t>
      </w:r>
    </w:p>
    <w:p w:rsidR="00F50E05" w:rsidRPr="00F50E05" w:rsidRDefault="00F50E05" w:rsidP="00F50E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художественного контекста;</w:t>
      </w:r>
    </w:p>
    <w:p w:rsidR="00F50E05" w:rsidRPr="00F50E05" w:rsidRDefault="00F50E05" w:rsidP="00F50E0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перспективы и ретроспективы.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Применяются дополнительно методы прямого коррекционного воздействия — убеждение и внушение.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Особенности выбора </w:t>
      </w:r>
      <w:proofErr w:type="spellStart"/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учебно-метдического</w:t>
      </w:r>
      <w:proofErr w:type="spellEnd"/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комплекса для реализации учебной рабочей программы.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Музыкальное воспитание и обучение является неотъемлемой частью учебного процесса в </w:t>
      </w: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специальном</w:t>
      </w:r>
      <w:proofErr w:type="gram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(коррекционном) образо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вательном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учеждении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VIII вида. Музыка формирует вкусы, воспитывает представление о </w:t>
      </w: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</w:t>
      </w:r>
      <w:proofErr w:type="gram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способствует эмоциональному познанию окружаю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щей действительности, нормализует многие психические процес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музыкальных произведений в связи с художественными творениями других видов искусства (литературы, изобразительного искусства, кино, театра) позволяет учащимся более глубоко постигать содержание музыки, особенности ее языка. Слушание музыкальных произведений с их последующим разбором предполагает использование знаний и умений, получаемых учащимися на уроках русского языка и литературы. Это понятие о целостности текста и его частях, о смысловых и лексических связях частей текста, о теме и основной идее текста; умение самостоятельно выявить смысл произведения, пользоваться лексическими синонимами для выразительности высказывания и преодоления неоправданного повторения слов.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русского народного музыкального творчества и его связей с профессиональным музыкальным искусством используются знания учащихся, полученные на уроках литературы (изучение отдельных художественных произведений русского фольклора, понятия об устном народном творчестве и письменной литературе), а также на уроках изобразительного искусства (знания и представления о декоративно-прикладном искусстве, понимания эстетической ценности изделий народного прикладного художественного творчества).</w:t>
      </w:r>
      <w:proofErr w:type="gramEnd"/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базисный учебный план для специальных (коррекционных) образовательных учреждений VIII вида Российской Федерации, для обязательного изучения «Музыка» на этапе для учебного предмета «Музыка и пение» отводится в III классах - 34 часа, из расчета 1 учебный час в неделю. Программа составлена с учётом возрастных и психологических особенностей учащихся в классах VIII вида первого звена.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предмета, курса.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программного материала уроков состоит из музы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кальных сочинений для слушания и исполнения, вокальных упраж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включены следующие разделы: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«Пение»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«Слушание музыки»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Пение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быстрой, спокойной смены дыхания при исполнении песен, не имеющих пауз между фразами.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правильно формировать гласные при пении двух звуков на один слог.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контролировать слухом качество пения.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разнообразных музыкальных средств (темп, динамические оттенки) для работы над выразитель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ностью исполнения песен.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чистотой интонирования и устойчивостью унисона.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«Слушание музыки»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дифференцировать части музыкального произведения.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различать мелодию и сопровождение в песне и в инструментальном произведении.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музыкальными инструментами и их звуча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нием: саксофон, виолончель, балалайка.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навыков игры на ударно-шумовых инстру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ментах, металлофоне.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музыкальный материал для пения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 четверть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Веселые путешественники. Из одноименного кинофиль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ма. Музыка 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Старокадомского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С. Михалкова.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Песенка Крокодила Гены. Из мультфильма «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Чебурашка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А.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Тимофеевского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Первоклашка. Из кинофильма «Утро без отметок». Музы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Ю.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Дружба школьных лет. Музыка 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Парцхаладзе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Пляцковского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четверть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Снежная песенка. Музыка Д.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Львова-Компанейца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С.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Богомазова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медведь зимой спит? Музыка Л.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Книппера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А. Коваленкова.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Новогодний хоровод. Музыка А. Филиппенко, слова Г. Бойко.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 четверть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Стой, кто идет? Музыка В. Соловьева-Седого, слова С.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Погореловского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Праздничный вальс. Музыка А. Филиппенко, слова Т. Волгиной.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Песня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Чебурашки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Э. Ус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пенского.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Бескозырка белая.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3. Алек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сандровой.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четверть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Пойте вместе с нами. Музыка и слова А.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Пряжникова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Белые кораблики.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Л. Яхнина.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Чунга-Чанга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мультфильма «Катерок».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Ю.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Голубой вагон. Из мультфильма «Старуха Шапокляк».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Э. Успенского.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Кашалотик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Р.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Паулса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И. Резника.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произведения для прослушивания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Шуберт. Аве Мария.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Дж. Визе. Ария Тореадора. Из оперы «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Кармен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Дж. Верди. Триумфальный марш. Из оперы «Аида».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Моцарт. Аллегро. Из «Маленькой ночной серенады».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Теодоракис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Сиртаки.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Чайковский. Вальс цветов. Из балета «Щелкунчик».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Крылатов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Крылатые качели. Из телефильма «Приклю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 Электроника».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Шуберт. Музыкальный момент. Соч. 94, № 3.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Чему учат в школе.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Пляц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край. Музыка Д.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А. Пришельца.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 похож на цветной луг. Из мультфильма «Однажды утром».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М.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Пляцковского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Прекрасное далеко. Из телефильма «Гостья из будущего». Музыка Е.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Крылатова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Ю.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Бу-ра-ти-но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телефильма «Приключения Буратино». Музыка А. Рыбникова, слова Ю.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Облака. Музыка В.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Шаинского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слова С. Козлова.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Кабы</w:t>
      </w:r>
      <w:proofErr w:type="gram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было зимы. Из мультфильма «Зима в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Простоква-шино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Музыка Е.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Крылатова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слова Ю.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Энтина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7194"/>
        <w:gridCol w:w="6799"/>
      </w:tblGrid>
      <w:tr w:rsidR="00F50E05" w:rsidRPr="00F50E05" w:rsidTr="00F50E0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F50E05" w:rsidRPr="00F50E05" w:rsidTr="00F50E05">
        <w:trPr>
          <w:trHeight w:val="13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50E05" w:rsidRPr="00F50E05" w:rsidTr="00F50E0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F50E05" w:rsidRPr="00F50E05" w:rsidTr="00F50E05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часов, распределено исходя из расчёта 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1 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часа в неделю в течение всего учебного года.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 к знаниям и умениям учащихся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знать/понимать:</w:t>
      </w:r>
    </w:p>
    <w:p w:rsidR="00F50E05" w:rsidRPr="00F50E05" w:rsidRDefault="00F50E05" w:rsidP="00F50E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музыкальную форму (</w:t>
      </w:r>
      <w:proofErr w:type="gram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одночастная</w:t>
      </w:r>
      <w:proofErr w:type="gram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двухчастная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трехчастная, </w:t>
      </w:r>
      <w:proofErr w:type="spellStart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четырехчастная</w:t>
      </w:r>
      <w:proofErr w:type="spellEnd"/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50E05" w:rsidRPr="00F50E05" w:rsidRDefault="00F50E05" w:rsidP="00F50E0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инструменты и их звучание (виолончель, саксофон, балалайка).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F50E05" w:rsidRPr="00F50E05" w:rsidRDefault="00F50E05" w:rsidP="00F50E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мелодию в песне и инструментальном произве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дении;</w:t>
      </w:r>
    </w:p>
    <w:p w:rsidR="00F50E05" w:rsidRPr="00F50E05" w:rsidRDefault="00F50E05" w:rsidP="00F50E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при пении округлое звучание в верхнем регис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тре и мягкое звучание в нижнем регистре;</w:t>
      </w:r>
    </w:p>
    <w:p w:rsidR="00F50E05" w:rsidRPr="00F50E05" w:rsidRDefault="00F50E05" w:rsidP="00F50E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дыхание при исполнении напевных песен с различными динамическими оттенками;</w:t>
      </w:r>
    </w:p>
    <w:p w:rsidR="00F50E05" w:rsidRPr="00F50E05" w:rsidRDefault="00F50E05" w:rsidP="00F50E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правильное формирование гласных при пении двух звуков на один слог;</w:t>
      </w:r>
    </w:p>
    <w:p w:rsidR="00F50E05" w:rsidRPr="00F50E05" w:rsidRDefault="00F50E05" w:rsidP="00F50E0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хорошо знакомую песню путем беззвуч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артикуляции в сопровождении инструмента.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Циклограмма тематического контроля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1248"/>
        <w:gridCol w:w="1093"/>
        <w:gridCol w:w="1035"/>
        <w:gridCol w:w="1093"/>
        <w:gridCol w:w="1035"/>
        <w:gridCol w:w="1126"/>
        <w:gridCol w:w="1035"/>
        <w:gridCol w:w="1035"/>
        <w:gridCol w:w="1035"/>
        <w:gridCol w:w="1035"/>
      </w:tblGrid>
      <w:tr w:rsidR="00F50E05" w:rsidRPr="00F50E05" w:rsidTr="00F50E05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F50E05" w:rsidRPr="00F50E05" w:rsidTr="00F50E05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контрольных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самостоятельных работ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50E05" w:rsidRPr="00F50E05" w:rsidTr="00F50E05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Материально-техническое, учебно-методическое, информационное обеспечение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1.Основная и дополнительная литература для учителя</w:t>
      </w: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39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"/>
        <w:gridCol w:w="6370"/>
        <w:gridCol w:w="2983"/>
        <w:gridCol w:w="2703"/>
        <w:gridCol w:w="1367"/>
      </w:tblGrid>
      <w:tr w:rsidR="00F50E05" w:rsidRPr="00F50E05" w:rsidTr="00F50E05">
        <w:trPr>
          <w:trHeight w:val="19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50E05" w:rsidRPr="00F50E05" w:rsidTr="00F50E05">
        <w:trPr>
          <w:trHeight w:val="22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Настольная книга школьного учителя - музыканта.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Ю.Б. Алиев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Владос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F50E05" w:rsidRPr="00F50E05" w:rsidTr="00F50E05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от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Финкельштейн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 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С-П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Композитор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1994.</w:t>
            </w:r>
          </w:p>
        </w:tc>
      </w:tr>
      <w:tr w:rsidR="00F50E05" w:rsidRPr="00F50E05" w:rsidTr="00F50E05">
        <w:trPr>
          <w:trHeight w:val="19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искусства.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Выготский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Л.С.–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1998.</w:t>
            </w:r>
          </w:p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4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«Энциклопедия популярной музыки Кирилла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Мефодия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2008».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Разработчик -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NewMediaGeneration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Мефодий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  <w:tr w:rsidR="00F50E05" w:rsidRPr="00F50E05" w:rsidTr="00F50E05">
        <w:trPr>
          <w:trHeight w:val="3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Энциклопедический словарь юного музыканта.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Москва Педагогика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1985</w:t>
            </w:r>
          </w:p>
        </w:tc>
      </w:tr>
      <w:tr w:rsidR="00F50E05" w:rsidRPr="00F50E05" w:rsidTr="00F50E05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и ты.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Советский композитор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1990</w:t>
            </w: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литература для учащихся</w:t>
      </w:r>
    </w:p>
    <w:tbl>
      <w:tblPr>
        <w:tblW w:w="139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"/>
        <w:gridCol w:w="6370"/>
        <w:gridCol w:w="2983"/>
        <w:gridCol w:w="2703"/>
        <w:gridCol w:w="1367"/>
      </w:tblGrid>
      <w:tr w:rsidR="00F50E05" w:rsidRPr="00F50E05" w:rsidTr="00F50E05">
        <w:trPr>
          <w:trHeight w:val="19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50E05" w:rsidRPr="00F50E05" w:rsidTr="00F50E05">
        <w:trPr>
          <w:trHeight w:val="4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Энциклопедический словарь юного музыканта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Сост. В.В.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Медушевский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Гуманит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изд. центр ВЛАДОС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2010</w:t>
            </w:r>
          </w:p>
        </w:tc>
      </w:tr>
      <w:tr w:rsidR="00F50E05" w:rsidRPr="00F50E05" w:rsidTr="00F50E05">
        <w:trPr>
          <w:trHeight w:val="3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мире музыкальных инструментов»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Газарян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С.С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1985</w:t>
            </w:r>
          </w:p>
        </w:tc>
      </w:tr>
      <w:tr w:rsidR="00F50E05" w:rsidRPr="00F50E05" w:rsidTr="00F50E05">
        <w:trPr>
          <w:trHeight w:val="28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великих композиторов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К.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Самин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Москва «ВЕЧЕ»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2001</w:t>
            </w:r>
          </w:p>
        </w:tc>
      </w:tr>
      <w:tr w:rsidR="00F50E05" w:rsidRPr="00F50E05" w:rsidTr="00F50E05">
        <w:trPr>
          <w:trHeight w:val="4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энциклопедический словарь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Москва «Советская энциклопедия»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1990</w:t>
            </w:r>
          </w:p>
        </w:tc>
      </w:tr>
      <w:tr w:rsidR="00F50E05" w:rsidRPr="00F50E05" w:rsidTr="00F50E05">
        <w:trPr>
          <w:trHeight w:val="46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«Энциклопедия популярной музыки Кирилла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Мефодия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2008».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Разработчик -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NewMediaGeneration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Мефодий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ТСО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MULTIMEDIA – поддержка предмета</w:t>
      </w:r>
    </w:p>
    <w:tbl>
      <w:tblPr>
        <w:tblW w:w="139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7"/>
        <w:gridCol w:w="5049"/>
        <w:gridCol w:w="4459"/>
        <w:gridCol w:w="2703"/>
        <w:gridCol w:w="1367"/>
      </w:tblGrid>
      <w:tr w:rsidR="00F50E05" w:rsidRPr="00F50E05" w:rsidTr="00F50E05">
        <w:trPr>
          <w:trHeight w:val="21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50E05" w:rsidRPr="00F50E05" w:rsidTr="00F50E05">
        <w:trPr>
          <w:trHeight w:val="19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«Учимся понимать музыку»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серии «Школа развития» личности»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Мефодий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2007</w:t>
            </w:r>
          </w:p>
        </w:tc>
      </w:tr>
      <w:tr w:rsidR="00F50E05" w:rsidRPr="00F50E05" w:rsidTr="00F50E05">
        <w:trPr>
          <w:trHeight w:val="21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мире музыки» -1 выпуск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пособие DVD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«БИЗНЕССОФТ»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  <w:tr w:rsidR="00F50E05" w:rsidRPr="00F50E05" w:rsidTr="00F50E05">
        <w:trPr>
          <w:trHeight w:val="22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мире музыки» - 2 выпуск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пособие DVD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«БИЗНЕССОФТ»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</w:tr>
      <w:tr w:rsidR="00F50E05" w:rsidRPr="00F50E05" w:rsidTr="00F50E05">
        <w:trPr>
          <w:trHeight w:val="52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«Музыкальный класс»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серии «Играй и учись»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«Уральский электронный завод»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9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«Классика для школьников»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ИДДК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«БИЗНЕССОФТ»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2007</w:t>
            </w:r>
          </w:p>
        </w:tc>
      </w:tr>
      <w:tr w:rsidR="00F50E05" w:rsidRPr="00F50E05" w:rsidTr="00F50E05">
        <w:trPr>
          <w:trHeight w:val="6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М.П. Мусоргский «Картинки с выставки».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Обучающе-развивающая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программа «Музыка и живопись для детей»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 «Новый дом»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2007</w:t>
            </w:r>
          </w:p>
        </w:tc>
      </w:tr>
      <w:tr w:rsidR="00F50E05" w:rsidRPr="00F50E05" w:rsidTr="00F50E05">
        <w:trPr>
          <w:trHeight w:val="4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«Шедевры музыки»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Энциклопедия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«Кирилл и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Мефодий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2002.</w:t>
            </w:r>
          </w:p>
        </w:tc>
      </w:tr>
      <w:tr w:rsidR="00F50E05" w:rsidRPr="00F50E05" w:rsidTr="00F50E05">
        <w:trPr>
          <w:trHeight w:val="19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Энциклопедия классической музыки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Интерактивный мир.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Коминфо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2002.</w:t>
            </w:r>
          </w:p>
        </w:tc>
      </w:tr>
      <w:tr w:rsidR="00F50E05" w:rsidRPr="00F50E05" w:rsidTr="00F50E05">
        <w:trPr>
          <w:trHeight w:val="22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22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21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F50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50E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4"/>
        <w:gridCol w:w="1189"/>
        <w:gridCol w:w="1367"/>
        <w:gridCol w:w="2615"/>
        <w:gridCol w:w="3429"/>
        <w:gridCol w:w="2013"/>
        <w:gridCol w:w="1164"/>
        <w:gridCol w:w="706"/>
        <w:gridCol w:w="2278"/>
      </w:tblGrid>
      <w:tr w:rsidR="00F50E05" w:rsidRPr="00F50E05" w:rsidTr="00F50E05">
        <w:trPr>
          <w:trHeight w:val="7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урока в четверти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раздела, количество часов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F50E05" w:rsidRPr="00F50E05" w:rsidTr="00F50E05">
        <w:trPr>
          <w:trHeight w:val="135"/>
        </w:trPr>
        <w:tc>
          <w:tcPr>
            <w:tcW w:w="15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 четверть</w:t>
            </w:r>
          </w:p>
        </w:tc>
      </w:tr>
      <w:tr w:rsidR="00F50E05" w:rsidRPr="00F50E05" w:rsidTr="00F50E05">
        <w:trPr>
          <w:trHeight w:val="7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риале.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Веселые путешественники. Из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одноименного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муз.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 С. Михалкова. Песенка Крокодила Гены. Из мультфильма «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Тимофеевского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риале.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Веселые путешественники. Из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одноименного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муз.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 С. Михалкова. Песенка Крокодила Гены. Из мультфильма «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Тимофеевского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дифференцировать части музыкального произведения.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Чему учат в школе.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Пляц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7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дифференцировать части музыкального произведения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мои друзья со мной.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к/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 секрету всему свету».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0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быстрой, спокойной смены дыхания при исполнении песен, не имеющих пауз между фразами.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Первоклашка. Из кинофильма «Утро без отметок». Музы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слова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Веселые путешественники. Из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одноименного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муз.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 С. Михалкова.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8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быстрой, спокойной смены дыхания при исполнении песен, не имеющих пауз между фразами.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крутом бережку. Из мультфильма «Леопольд и золо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тая рыбка». Музыка Б. Савельева, слова А. Хаита.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(1ч)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«Наш край» муз. Д.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А. Пришельца.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Бу-ра-ти-но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телефильма «Приключения Буратино». Музыка А. Рыбникова, слова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(4ч)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умения распределять дыхание при исполнении напевных песен с различными динамическими оттенками (при усилении и ослаблении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звучания).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зыка Е.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распределять дыхание при исполнении напевных песен с различными динамическими оттенками (при усилении и ослаблении звучания).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зыка Е.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05"/>
        </w:trPr>
        <w:tc>
          <w:tcPr>
            <w:tcW w:w="15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 четверть</w:t>
            </w:r>
          </w:p>
        </w:tc>
      </w:tr>
      <w:tr w:rsidR="00F50E05" w:rsidRPr="00F50E05" w:rsidTr="00F50E05">
        <w:trPr>
          <w:trHeight w:val="8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правильно формировать гласные при пении двух звуков на один слог.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Почему медведь зимой спит?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А. Коваленкова. «Как на тоненький ледок» русская народная песня. Обра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ботка И.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правильно формировать гласные при пении двух звуков на один слог.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Почему медведь зимой спит?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А. Коваленкова. «Как на тоненький ледок» русская народная песня. Обра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ботка И.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 похож на цветной луг. Из мультфильма «Однажды утром».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Шаинского,сл.Пляцковского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умения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различать мелодию и сопровождение в песне и в инструментальном произведении.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Бу-ра-ти-но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телефильма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«Приключения Буратино». Музыка А. Рыбникова, слова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Урок изучения и </w:t>
            </w: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1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(4ч)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контролировать слухом качество пения.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«Почему медведь зимой спит?»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А. Коваленкова. «Новогодний хоровод» муз. А. Филиппенко, слова Г. Бойко.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1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контролировать слухом качество пения.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«Почему медведь зимой спит?»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А. Коваленкова. «Новогодний хоровод» муз. А. Филиппенко, слова Г. Бойко.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3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чистотой интонирования и устойчивостью унисона.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на тоненький ледок. Русская народная песня. Обра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ботка И.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Новогодняя. Музыка А. Филиппенко, слова Г. Бойко (пе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ревод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украинского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Ивенсен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20"/>
        </w:trPr>
        <w:tc>
          <w:tcPr>
            <w:tcW w:w="15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 четверть</w:t>
            </w:r>
          </w:p>
        </w:tc>
      </w:tr>
      <w:tr w:rsidR="00F50E05" w:rsidRPr="00F50E05" w:rsidTr="00F50E05">
        <w:trPr>
          <w:trHeight w:val="6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чистотой интонирования и устойчивостью унисона.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на тоненький ледок. Русская народная песня. Обра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ботка И.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Новогодняя. Музыка А. Филиппенко, слова Г. Бойко (пе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ревод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украинского М.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Ивенсен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«Почему медведь зимой спит?»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сл. А. Коваленкова. «Новогодний хоровод» муз. А. Филиппенко, слова Г. Бойко.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Урок закрепление знаний. Урок-концерт.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Дж. Верди. Триумфальный марш. Из оперы «Аида». П. Чайковский. Вальс цветов. Из балета «Щелкунчик».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Дж. Верди. Триумфальный марш. Из оперы «Аида». П. Чайковский. Вальс цветов. Из балета «Щелкунчик».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4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контролировать слухом качество пения.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слова Э. Ус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пенского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Стой, кто идет?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Соловьева-Седого, сл. С.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Погореловского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Песня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слова Э. Ус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пенского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(1ч)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 горе-то калина» русская народная песня. «Ах вы, сени мои, сени» русская народная песня.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(4ч)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разнообразных музыкальных средств (темп, динамические оттенки) для работы над выразитель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 исполнения песен.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Бескозырка белая.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3. Александровой. 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 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7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разнообразных музыкальных средств (темп, динамические оттенки) для работы над выразитель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ностью исполнения песен.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Белые кораблики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сл.Л. Яхнина.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7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чистотой интонирования и устойчивостью унисона.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Белые кораблики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сл.Л. Яхнина.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3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чистотой интонирования и устойчивостью унисона.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Бескозырка белая.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3. Александровой.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60"/>
        </w:trPr>
        <w:tc>
          <w:tcPr>
            <w:tcW w:w="15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 четверть</w:t>
            </w: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Слушание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музыки (1ч)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Закрепление навыков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игры на ударно-шумовых инстру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ментах, металлофоне.</w:t>
            </w:r>
          </w:p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 поле береза стояла. Русская 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народная песня. Савка и Гришка. Белорусская народная песня. Веселые гуси. Украинская народная песня.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Урок закрепления </w:t>
            </w: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7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(4ч)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контролировать слухом качество пения.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Голубой вагон. Из мультфильма «Старуха Шапокляк»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Э. Успенского.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умения контролировать слухом качество пения.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зыка Е.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чистотой интонирования и устойчивостью унисона.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Белые кораблики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сл.Л. Яхнина.</w:t>
            </w:r>
          </w:p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7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Бескозырка белая. Музыка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3. Александровой.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музыки (1ч)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навыков игры на ударно-шумовых инстру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ментах, металлофоне.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поле береза стояла. Русская народная песня. Савка и Гришка. Белорусская народная песня. Веселые гуси. Украинская народная песня. «На горе-то калина» русская народная песня. «Ах вы, сени мои, сени» русская народная песня.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(2ч)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Белые кораблики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Л. Яхнина.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изученного материала за учебный год.</w:t>
            </w:r>
          </w:p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Пойте вместе с нами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и сл.А.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Белые кораблики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Л. Яхнина.</w:t>
            </w:r>
          </w:p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Из мультфильма «Катерок» муз. В.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инского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Энтина</w:t>
            </w:r>
            <w:proofErr w:type="spellEnd"/>
            <w:proofErr w:type="gram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</w:t>
            </w:r>
            <w:proofErr w:type="gram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очему медведь зимой спит?» муз. Л. </w:t>
            </w:r>
            <w:proofErr w:type="spellStart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Книппера</w:t>
            </w:r>
            <w:proofErr w:type="spellEnd"/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сл. А. Коваленкова.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Урок закрепление знаний. Урок-концерт.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0E05" w:rsidRPr="00F50E05" w:rsidTr="00F50E05">
        <w:trPr>
          <w:trHeight w:val="1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0E05" w:rsidRPr="00F50E05" w:rsidRDefault="00F50E05" w:rsidP="00F50E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0E05" w:rsidRPr="00F50E05" w:rsidRDefault="00F50E05" w:rsidP="00F50E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E05" w:rsidRPr="00F50E05" w:rsidRDefault="00F50E05" w:rsidP="00F50E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4A7D" w:rsidRPr="00F50E05" w:rsidRDefault="00E74A7D">
      <w:pPr>
        <w:rPr>
          <w:rFonts w:ascii="Times New Roman" w:hAnsi="Times New Roman" w:cs="Times New Roman"/>
          <w:sz w:val="24"/>
          <w:szCs w:val="24"/>
        </w:rPr>
      </w:pPr>
    </w:p>
    <w:sectPr w:rsidR="00E74A7D" w:rsidRPr="00F50E05" w:rsidSect="00F50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9BB"/>
    <w:multiLevelType w:val="multilevel"/>
    <w:tmpl w:val="A014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4D38"/>
    <w:multiLevelType w:val="multilevel"/>
    <w:tmpl w:val="6B02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346D9"/>
    <w:multiLevelType w:val="multilevel"/>
    <w:tmpl w:val="4EE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6B20"/>
    <w:multiLevelType w:val="multilevel"/>
    <w:tmpl w:val="EF5E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65C4"/>
    <w:multiLevelType w:val="multilevel"/>
    <w:tmpl w:val="A15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70B05"/>
    <w:multiLevelType w:val="multilevel"/>
    <w:tmpl w:val="D6E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25191"/>
    <w:multiLevelType w:val="multilevel"/>
    <w:tmpl w:val="C2E2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00220"/>
    <w:multiLevelType w:val="multilevel"/>
    <w:tmpl w:val="5D5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67551"/>
    <w:multiLevelType w:val="multilevel"/>
    <w:tmpl w:val="11A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4675A"/>
    <w:multiLevelType w:val="multilevel"/>
    <w:tmpl w:val="462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F583A"/>
    <w:multiLevelType w:val="multilevel"/>
    <w:tmpl w:val="DA32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A590E"/>
    <w:multiLevelType w:val="multilevel"/>
    <w:tmpl w:val="89A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03FBA"/>
    <w:multiLevelType w:val="multilevel"/>
    <w:tmpl w:val="2846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57861"/>
    <w:multiLevelType w:val="multilevel"/>
    <w:tmpl w:val="DEA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31C67"/>
    <w:multiLevelType w:val="multilevel"/>
    <w:tmpl w:val="997A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E69C4"/>
    <w:multiLevelType w:val="multilevel"/>
    <w:tmpl w:val="9D28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D24C3E"/>
    <w:multiLevelType w:val="multilevel"/>
    <w:tmpl w:val="6CC0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C1B7C"/>
    <w:multiLevelType w:val="multilevel"/>
    <w:tmpl w:val="4AFE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0213A"/>
    <w:multiLevelType w:val="multilevel"/>
    <w:tmpl w:val="E044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13CBA"/>
    <w:multiLevelType w:val="multilevel"/>
    <w:tmpl w:val="C76A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00B4A"/>
    <w:multiLevelType w:val="multilevel"/>
    <w:tmpl w:val="704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D46E6"/>
    <w:multiLevelType w:val="multilevel"/>
    <w:tmpl w:val="5DC8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A94985"/>
    <w:multiLevelType w:val="multilevel"/>
    <w:tmpl w:val="8F3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81B2A"/>
    <w:multiLevelType w:val="multilevel"/>
    <w:tmpl w:val="AB6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97AE6"/>
    <w:multiLevelType w:val="multilevel"/>
    <w:tmpl w:val="333E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D5378"/>
    <w:multiLevelType w:val="multilevel"/>
    <w:tmpl w:val="CC56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35AB7"/>
    <w:multiLevelType w:val="multilevel"/>
    <w:tmpl w:val="E492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F5C00"/>
    <w:multiLevelType w:val="multilevel"/>
    <w:tmpl w:val="6F6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13EE2"/>
    <w:multiLevelType w:val="multilevel"/>
    <w:tmpl w:val="374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A3035"/>
    <w:multiLevelType w:val="multilevel"/>
    <w:tmpl w:val="498C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438D7"/>
    <w:multiLevelType w:val="multilevel"/>
    <w:tmpl w:val="B214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C325F"/>
    <w:multiLevelType w:val="multilevel"/>
    <w:tmpl w:val="3FD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B7FEC"/>
    <w:multiLevelType w:val="multilevel"/>
    <w:tmpl w:val="CB9E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3173C2"/>
    <w:multiLevelType w:val="multilevel"/>
    <w:tmpl w:val="3E6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06057"/>
    <w:multiLevelType w:val="multilevel"/>
    <w:tmpl w:val="5BB0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84883"/>
    <w:multiLevelType w:val="multilevel"/>
    <w:tmpl w:val="295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515F2"/>
    <w:multiLevelType w:val="multilevel"/>
    <w:tmpl w:val="4AB4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D7623"/>
    <w:multiLevelType w:val="multilevel"/>
    <w:tmpl w:val="F2B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822A2B"/>
    <w:multiLevelType w:val="multilevel"/>
    <w:tmpl w:val="011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95ED9"/>
    <w:multiLevelType w:val="multilevel"/>
    <w:tmpl w:val="013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E28F0"/>
    <w:multiLevelType w:val="multilevel"/>
    <w:tmpl w:val="642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BF3A7C"/>
    <w:multiLevelType w:val="multilevel"/>
    <w:tmpl w:val="AE3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9"/>
  </w:num>
  <w:num w:numId="3">
    <w:abstractNumId w:val="20"/>
  </w:num>
  <w:num w:numId="4">
    <w:abstractNumId w:val="23"/>
  </w:num>
  <w:num w:numId="5">
    <w:abstractNumId w:val="38"/>
  </w:num>
  <w:num w:numId="6">
    <w:abstractNumId w:val="4"/>
  </w:num>
  <w:num w:numId="7">
    <w:abstractNumId w:val="19"/>
  </w:num>
  <w:num w:numId="8">
    <w:abstractNumId w:val="41"/>
  </w:num>
  <w:num w:numId="9">
    <w:abstractNumId w:val="2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21"/>
  </w:num>
  <w:num w:numId="16">
    <w:abstractNumId w:val="24"/>
  </w:num>
  <w:num w:numId="17">
    <w:abstractNumId w:val="0"/>
  </w:num>
  <w:num w:numId="18">
    <w:abstractNumId w:val="9"/>
  </w:num>
  <w:num w:numId="19">
    <w:abstractNumId w:val="32"/>
  </w:num>
  <w:num w:numId="20">
    <w:abstractNumId w:val="29"/>
  </w:num>
  <w:num w:numId="21">
    <w:abstractNumId w:val="2"/>
  </w:num>
  <w:num w:numId="22">
    <w:abstractNumId w:val="37"/>
  </w:num>
  <w:num w:numId="23">
    <w:abstractNumId w:val="16"/>
  </w:num>
  <w:num w:numId="24">
    <w:abstractNumId w:val="28"/>
  </w:num>
  <w:num w:numId="25">
    <w:abstractNumId w:val="36"/>
  </w:num>
  <w:num w:numId="26">
    <w:abstractNumId w:val="25"/>
  </w:num>
  <w:num w:numId="27">
    <w:abstractNumId w:val="30"/>
  </w:num>
  <w:num w:numId="28">
    <w:abstractNumId w:val="33"/>
  </w:num>
  <w:num w:numId="29">
    <w:abstractNumId w:val="35"/>
  </w:num>
  <w:num w:numId="30">
    <w:abstractNumId w:val="15"/>
  </w:num>
  <w:num w:numId="31">
    <w:abstractNumId w:val="18"/>
  </w:num>
  <w:num w:numId="32">
    <w:abstractNumId w:val="3"/>
  </w:num>
  <w:num w:numId="33">
    <w:abstractNumId w:val="26"/>
  </w:num>
  <w:num w:numId="34">
    <w:abstractNumId w:val="10"/>
  </w:num>
  <w:num w:numId="35">
    <w:abstractNumId w:val="6"/>
  </w:num>
  <w:num w:numId="36">
    <w:abstractNumId w:val="42"/>
  </w:num>
  <w:num w:numId="37">
    <w:abstractNumId w:val="40"/>
  </w:num>
  <w:num w:numId="38">
    <w:abstractNumId w:val="34"/>
  </w:num>
  <w:num w:numId="39">
    <w:abstractNumId w:val="14"/>
  </w:num>
  <w:num w:numId="40">
    <w:abstractNumId w:val="31"/>
  </w:num>
  <w:num w:numId="41">
    <w:abstractNumId w:val="22"/>
  </w:num>
  <w:num w:numId="42">
    <w:abstractNumId w:val="17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E05"/>
    <w:rsid w:val="0001416F"/>
    <w:rsid w:val="002F392A"/>
    <w:rsid w:val="005A4837"/>
    <w:rsid w:val="00B73611"/>
    <w:rsid w:val="00B86828"/>
    <w:rsid w:val="00E74A7D"/>
    <w:rsid w:val="00F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2022-01-16T19:16:00Z</cp:lastPrinted>
  <dcterms:created xsi:type="dcterms:W3CDTF">2021-09-21T18:00:00Z</dcterms:created>
  <dcterms:modified xsi:type="dcterms:W3CDTF">2022-01-16T19:16:00Z</dcterms:modified>
</cp:coreProperties>
</file>